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EA" w:rsidRPr="00FE59EA" w:rsidRDefault="00FE59EA" w:rsidP="00FE59EA">
      <w:pPr>
        <w:shd w:val="clear" w:color="auto" w:fill="FFFFFF"/>
        <w:spacing w:after="390" w:line="390" w:lineRule="atLeast"/>
        <w:jc w:val="both"/>
        <w:rPr>
          <w:rFonts w:ascii="MuseoSans-300" w:eastAsia="Times New Roman" w:hAnsi="MuseoSans-300" w:cs="Arial"/>
          <w:b/>
          <w:color w:val="222222"/>
          <w:sz w:val="27"/>
          <w:szCs w:val="23"/>
          <w:lang w:eastAsia="pl-PL"/>
        </w:rPr>
      </w:pPr>
      <w:r w:rsidRPr="00FE59EA">
        <w:rPr>
          <w:rFonts w:ascii="MuseoSans-300" w:eastAsia="Times New Roman" w:hAnsi="MuseoSans-300" w:cs="Arial"/>
          <w:b/>
          <w:color w:val="222222"/>
          <w:sz w:val="27"/>
          <w:szCs w:val="23"/>
          <w:lang w:eastAsia="pl-PL"/>
        </w:rPr>
        <w:t>Oświadczenie Komisji Wychowania Katolickiego KEP</w:t>
      </w:r>
      <w:r w:rsidR="00A255C2">
        <w:rPr>
          <w:rFonts w:ascii="MuseoSans-300" w:eastAsia="Times New Roman" w:hAnsi="MuseoSans-300" w:cs="Arial"/>
          <w:b/>
          <w:color w:val="222222"/>
          <w:sz w:val="27"/>
          <w:szCs w:val="23"/>
          <w:lang w:eastAsia="pl-PL"/>
        </w:rPr>
        <w:t xml:space="preserve"> </w:t>
      </w:r>
      <w:r w:rsidRPr="00FE59EA">
        <w:rPr>
          <w:rFonts w:ascii="MuseoSans-300" w:eastAsia="Times New Roman" w:hAnsi="MuseoSans-300" w:cs="Arial"/>
          <w:b/>
          <w:color w:val="222222"/>
          <w:sz w:val="27"/>
          <w:szCs w:val="23"/>
          <w:lang w:eastAsia="pl-PL"/>
        </w:rPr>
        <w:t>w sprawie organizowania zajęć z religii w publicznych przedszkolach i szkołach</w:t>
      </w:r>
    </w:p>
    <w:p w:rsidR="00FE59EA" w:rsidRPr="00FE59EA" w:rsidRDefault="00FE59EA" w:rsidP="00FE59EA">
      <w:pPr>
        <w:shd w:val="clear" w:color="auto" w:fill="FFFFFF"/>
        <w:spacing w:after="390" w:line="390" w:lineRule="atLeast"/>
        <w:jc w:val="both"/>
        <w:rPr>
          <w:rFonts w:ascii="MuseoSans-300" w:eastAsia="Times New Roman" w:hAnsi="MuseoSans-300" w:cs="Arial"/>
          <w:color w:val="222222"/>
          <w:sz w:val="23"/>
          <w:szCs w:val="23"/>
          <w:lang w:eastAsia="pl-PL"/>
        </w:rPr>
      </w:pPr>
      <w:r w:rsidRPr="00FE59EA">
        <w:rPr>
          <w:rFonts w:ascii="MuseoSans-300" w:eastAsia="Times New Roman" w:hAnsi="MuseoSans-300" w:cs="Arial"/>
          <w:color w:val="222222"/>
          <w:sz w:val="23"/>
          <w:szCs w:val="23"/>
          <w:lang w:eastAsia="pl-PL"/>
        </w:rPr>
        <w:t>W związku z informacjami, jakie docierają do Komisji z różnych miejsc w sprawie prób ograniczania przez organ prowadzący zajęć z nauczania religii w przedszkolach i szkołach publicznych, przypominamy:</w:t>
      </w:r>
    </w:p>
    <w:p w:rsidR="00FE59EA" w:rsidRPr="00FE59EA" w:rsidRDefault="00FE59EA" w:rsidP="00FE59EA">
      <w:pPr>
        <w:shd w:val="clear" w:color="auto" w:fill="FFFFFF"/>
        <w:spacing w:after="390" w:line="390" w:lineRule="atLeast"/>
        <w:jc w:val="both"/>
        <w:rPr>
          <w:rFonts w:ascii="MuseoSans-300" w:eastAsia="Times New Roman" w:hAnsi="MuseoSans-300" w:cs="Arial"/>
          <w:color w:val="222222"/>
          <w:sz w:val="23"/>
          <w:szCs w:val="23"/>
          <w:lang w:eastAsia="pl-PL"/>
        </w:rPr>
      </w:pPr>
      <w:r w:rsidRPr="00FE59EA">
        <w:rPr>
          <w:rFonts w:ascii="MuseoSans-300" w:eastAsia="Times New Roman" w:hAnsi="MuseoSans-300" w:cs="Arial"/>
          <w:color w:val="222222"/>
          <w:sz w:val="23"/>
          <w:szCs w:val="23"/>
          <w:lang w:eastAsia="pl-PL"/>
        </w:rPr>
        <w:t xml:space="preserve">1. Zgodnie z art. 109 ust. 2 Ustawy Prawo oświatowe z dnia 14 grudnia 2016 r. (Dz. U. z 2018 r. poz. 996), „formami działalności dydaktyczno-wychowawczej szkoły są także zajęcia edukacyjne, o których mowa w przepisach wydanych na podstawie art. 12 ust. 2 ustawy o systemie oświaty”. Religia nie jest przedmiotem dodatkowym. Jest to przedmiot do wyboru, który staje się obowiązkowy po złożeniu stosownego oświadczenia przez rodziców lub pełnoletnich uczniów. Stanowi o tym rozporządzenie Ministra Edukacji Narodowej z dnia 14 kwietnia 1992 r. w sprawie warunków i sposobu organizowania nauki religii w publicznych przedszkolach i szkołach (Dz. U. Nr 36, poz. 155, z </w:t>
      </w:r>
      <w:proofErr w:type="spellStart"/>
      <w:r w:rsidRPr="00FE59EA">
        <w:rPr>
          <w:rFonts w:ascii="MuseoSans-300" w:eastAsia="Times New Roman" w:hAnsi="MuseoSans-300" w:cs="Arial"/>
          <w:color w:val="222222"/>
          <w:sz w:val="23"/>
          <w:szCs w:val="23"/>
          <w:lang w:eastAsia="pl-PL"/>
        </w:rPr>
        <w:t>późn</w:t>
      </w:r>
      <w:proofErr w:type="spellEnd"/>
      <w:r w:rsidRPr="00FE59EA">
        <w:rPr>
          <w:rFonts w:ascii="MuseoSans-300" w:eastAsia="Times New Roman" w:hAnsi="MuseoSans-300" w:cs="Arial"/>
          <w:color w:val="222222"/>
          <w:sz w:val="23"/>
          <w:szCs w:val="23"/>
          <w:lang w:eastAsia="pl-PL"/>
        </w:rPr>
        <w:t>. zm.).</w:t>
      </w:r>
    </w:p>
    <w:p w:rsidR="00FE59EA" w:rsidRPr="00FE59EA" w:rsidRDefault="00FE59EA" w:rsidP="00FE59EA">
      <w:pPr>
        <w:shd w:val="clear" w:color="auto" w:fill="FFFFFF"/>
        <w:spacing w:after="390" w:line="390" w:lineRule="atLeast"/>
        <w:jc w:val="both"/>
        <w:rPr>
          <w:rFonts w:ascii="MuseoSans-300" w:eastAsia="Times New Roman" w:hAnsi="MuseoSans-300" w:cs="Arial"/>
          <w:color w:val="222222"/>
          <w:sz w:val="23"/>
          <w:szCs w:val="23"/>
          <w:lang w:eastAsia="pl-PL"/>
        </w:rPr>
      </w:pPr>
      <w:r w:rsidRPr="00FE59EA">
        <w:rPr>
          <w:rFonts w:ascii="MuseoSans-300" w:eastAsia="Times New Roman" w:hAnsi="MuseoSans-300" w:cs="Arial"/>
          <w:color w:val="222222"/>
          <w:sz w:val="23"/>
          <w:szCs w:val="23"/>
          <w:lang w:eastAsia="pl-PL"/>
        </w:rPr>
        <w:t>2. Życzenie rodziców lub pełnoletnich uczniów w formie pisemnej ma zawierać wolę udziału w zajęciach z religii. Domaganie się deklaracji innej treści lub dawanie rodzicom do wypełnienia przygotowanych wcześniej formularzy z zapisem: „religia (tak/nie)” jest niezgodne z obowiązującym prawem. Oświadczenie nie musi być ponawiane każdego roku. Deklaracja raz złożona obowiązuje do czasu jej ewentualnego wycofania.</w:t>
      </w:r>
    </w:p>
    <w:p w:rsidR="00FE59EA" w:rsidRPr="00FE59EA" w:rsidRDefault="00FE59EA" w:rsidP="00FE59EA">
      <w:pPr>
        <w:shd w:val="clear" w:color="auto" w:fill="FFFFFF"/>
        <w:spacing w:after="390" w:line="390" w:lineRule="atLeast"/>
        <w:jc w:val="both"/>
        <w:rPr>
          <w:rFonts w:ascii="MuseoSans-300" w:eastAsia="Times New Roman" w:hAnsi="MuseoSans-300" w:cs="Arial"/>
          <w:color w:val="222222"/>
          <w:sz w:val="23"/>
          <w:szCs w:val="23"/>
          <w:lang w:eastAsia="pl-PL"/>
        </w:rPr>
      </w:pPr>
      <w:r w:rsidRPr="00FE59EA">
        <w:rPr>
          <w:rFonts w:ascii="MuseoSans-300" w:eastAsia="Times New Roman" w:hAnsi="MuseoSans-300" w:cs="Arial"/>
          <w:color w:val="222222"/>
          <w:sz w:val="23"/>
          <w:szCs w:val="23"/>
          <w:lang w:eastAsia="pl-PL"/>
        </w:rPr>
        <w:t>3. Nauczanie religii odbywa się w ramach tygodniowego rozkładu zajęć szkolnych w wymiarze dwóch godzin tygodniowo. Nie ma podstaw do organizowania zajęć z religii wyłącznie na pierwszych bądź tylko ostatnich godzinach lekcyjnych. Uczniom, którzy nie uczęszczają na lekcje religii, szkoła ma zapewnić opiekę na czas trwania tych zajęć.</w:t>
      </w:r>
    </w:p>
    <w:p w:rsidR="00FE59EA" w:rsidRPr="00FE59EA" w:rsidRDefault="00FE59EA" w:rsidP="00FE59EA">
      <w:pPr>
        <w:shd w:val="clear" w:color="auto" w:fill="FFFFFF"/>
        <w:spacing w:after="390" w:line="390" w:lineRule="atLeast"/>
        <w:jc w:val="both"/>
        <w:rPr>
          <w:rFonts w:ascii="MuseoSans-300" w:eastAsia="Times New Roman" w:hAnsi="MuseoSans-300" w:cs="Arial"/>
          <w:color w:val="222222"/>
          <w:sz w:val="23"/>
          <w:szCs w:val="23"/>
          <w:lang w:eastAsia="pl-PL"/>
        </w:rPr>
      </w:pPr>
      <w:r w:rsidRPr="00FE59EA">
        <w:rPr>
          <w:rFonts w:ascii="MuseoSans-300" w:eastAsia="Times New Roman" w:hAnsi="MuseoSans-300" w:cs="Arial"/>
          <w:color w:val="222222"/>
          <w:sz w:val="23"/>
          <w:szCs w:val="23"/>
          <w:lang w:eastAsia="pl-PL"/>
        </w:rPr>
        <w:t>W przedszkolach zajęcia z religii uwzględnia się w ramowym rozkładzie dnia. Zgodnie z wyjaśnieniami MEN, podstawa programowa jest realizowana przez cały czas pobytu dziecka w przedszkolu i nie można jej utożsamiać z czasem bezpłatnego nauczania, wychowania i opieki.</w:t>
      </w:r>
    </w:p>
    <w:p w:rsidR="00FE59EA" w:rsidRPr="00FE59EA" w:rsidRDefault="00FE59EA" w:rsidP="00FE59EA">
      <w:pPr>
        <w:shd w:val="clear" w:color="auto" w:fill="FFFFFF"/>
        <w:spacing w:after="390" w:line="390" w:lineRule="atLeast"/>
        <w:jc w:val="both"/>
        <w:rPr>
          <w:rFonts w:ascii="MuseoSans-300" w:eastAsia="Times New Roman" w:hAnsi="MuseoSans-300" w:cs="Arial"/>
          <w:color w:val="222222"/>
          <w:sz w:val="23"/>
          <w:szCs w:val="23"/>
          <w:lang w:eastAsia="pl-PL"/>
        </w:rPr>
      </w:pPr>
      <w:r w:rsidRPr="00FE59EA">
        <w:rPr>
          <w:rFonts w:ascii="MuseoSans-300" w:eastAsia="Times New Roman" w:hAnsi="MuseoSans-300" w:cs="Arial"/>
          <w:color w:val="222222"/>
          <w:sz w:val="23"/>
          <w:szCs w:val="23"/>
          <w:lang w:eastAsia="pl-PL"/>
        </w:rPr>
        <w:t>Nauka religii w przedszkolu może się odbywać zarówno w czasie bezpłatnego nauczania, wychowania i opieki, jak i poza nim.</w:t>
      </w:r>
    </w:p>
    <w:p w:rsidR="00FE59EA" w:rsidRPr="00FE59EA" w:rsidRDefault="00FE59EA" w:rsidP="00FE59EA">
      <w:pPr>
        <w:shd w:val="clear" w:color="auto" w:fill="FFFFFF"/>
        <w:spacing w:after="390" w:line="390" w:lineRule="atLeast"/>
        <w:jc w:val="both"/>
        <w:rPr>
          <w:rFonts w:ascii="MuseoSans-300" w:eastAsia="Times New Roman" w:hAnsi="MuseoSans-300" w:cs="Arial"/>
          <w:color w:val="222222"/>
          <w:sz w:val="23"/>
          <w:szCs w:val="23"/>
          <w:lang w:eastAsia="pl-PL"/>
        </w:rPr>
      </w:pPr>
      <w:r w:rsidRPr="00FE59EA">
        <w:rPr>
          <w:rFonts w:ascii="MuseoSans-300" w:eastAsia="Times New Roman" w:hAnsi="MuseoSans-300" w:cs="Arial"/>
          <w:color w:val="222222"/>
          <w:sz w:val="23"/>
          <w:szCs w:val="23"/>
          <w:lang w:eastAsia="pl-PL"/>
        </w:rPr>
        <w:lastRenderedPageBreak/>
        <w:t>4. W szczególnie uzasadnionych przypadkach, rozważanych zawsze indywidualnie, na pisemną prośbę dyrektora szkoły, zgodę na zmniejszenie wymiaru godzin z religii do jednej tygodniowo, może wyrazić jedynie biskup diecezjalny.</w:t>
      </w:r>
    </w:p>
    <w:p w:rsidR="00FE59EA" w:rsidRPr="00FE59EA" w:rsidRDefault="00FE59EA" w:rsidP="00FE59EA">
      <w:pPr>
        <w:shd w:val="clear" w:color="auto" w:fill="FFFFFF"/>
        <w:spacing w:after="390" w:line="390" w:lineRule="atLeast"/>
        <w:jc w:val="both"/>
        <w:rPr>
          <w:rFonts w:ascii="MuseoSans-300" w:eastAsia="Times New Roman" w:hAnsi="MuseoSans-300" w:cs="Arial"/>
          <w:color w:val="222222"/>
          <w:sz w:val="23"/>
          <w:szCs w:val="23"/>
          <w:lang w:eastAsia="pl-PL"/>
        </w:rPr>
      </w:pPr>
      <w:r w:rsidRPr="00FE59EA">
        <w:rPr>
          <w:rFonts w:ascii="MuseoSans-300" w:eastAsia="Times New Roman" w:hAnsi="MuseoSans-300" w:cs="Arial"/>
          <w:color w:val="222222"/>
          <w:sz w:val="23"/>
          <w:szCs w:val="23"/>
          <w:lang w:eastAsia="pl-PL"/>
        </w:rPr>
        <w:t>5. Zgodnie z ww. rozporządzeniem, przedszkole i szkoła mają obowiązek zorganizowania zajęć z religii dla grupy nie mniejszej niż 7 uczniów danej klasy lub oddziału. Łączenie klas dla grup większych niż 7 uczniów jest możliwe, jeśli dotyczy to również innych przedmiotów nauczanych w szkole.</w:t>
      </w:r>
    </w:p>
    <w:p w:rsidR="00FE59EA" w:rsidRPr="00FE59EA" w:rsidRDefault="00FE59EA" w:rsidP="00FE59EA">
      <w:pPr>
        <w:shd w:val="clear" w:color="auto" w:fill="FFFFFF"/>
        <w:spacing w:after="390" w:line="390" w:lineRule="atLeast"/>
        <w:jc w:val="both"/>
        <w:rPr>
          <w:rFonts w:ascii="MuseoSans-300" w:eastAsia="Times New Roman" w:hAnsi="MuseoSans-300" w:cs="Arial"/>
          <w:color w:val="222222"/>
          <w:sz w:val="23"/>
          <w:szCs w:val="23"/>
          <w:lang w:eastAsia="pl-PL"/>
        </w:rPr>
      </w:pPr>
      <w:r w:rsidRPr="00FE59EA">
        <w:rPr>
          <w:rFonts w:ascii="MuseoSans-300" w:eastAsia="Times New Roman" w:hAnsi="MuseoSans-300" w:cs="Arial"/>
          <w:color w:val="222222"/>
          <w:sz w:val="23"/>
          <w:szCs w:val="23"/>
          <w:lang w:eastAsia="pl-PL"/>
        </w:rPr>
        <w:t>6. Ilekroć w cytowanym rozporządzeniu jest mowa o organizowaniu zajęć z religii w publicznych przedszkolach – odnosi się to do wszystkich grup przedszkolnych, a nie tylko do najstarszych.</w:t>
      </w:r>
    </w:p>
    <w:p w:rsidR="00FE59EA" w:rsidRPr="00FE59EA" w:rsidRDefault="00FE59EA" w:rsidP="00FE59EA">
      <w:pPr>
        <w:shd w:val="clear" w:color="auto" w:fill="FFFFFF"/>
        <w:spacing w:after="390" w:line="390" w:lineRule="atLeast"/>
        <w:jc w:val="both"/>
        <w:rPr>
          <w:rFonts w:ascii="MuseoSans-300" w:eastAsia="Times New Roman" w:hAnsi="MuseoSans-300" w:cs="Arial"/>
          <w:color w:val="222222"/>
          <w:sz w:val="23"/>
          <w:szCs w:val="23"/>
          <w:lang w:eastAsia="pl-PL"/>
        </w:rPr>
      </w:pPr>
      <w:r w:rsidRPr="00FE59EA">
        <w:rPr>
          <w:rFonts w:ascii="MuseoSans-300" w:eastAsia="Times New Roman" w:hAnsi="MuseoSans-300" w:cs="Arial"/>
          <w:color w:val="222222"/>
          <w:sz w:val="23"/>
          <w:szCs w:val="23"/>
          <w:lang w:eastAsia="pl-PL"/>
        </w:rPr>
        <w:t>Jednocześnie przypominamy, że prawo wyraźnie rozgranicza odpowiedzialność za działalność szkoły pomiędzy władzą samorządową a władzami państwowymi. Jakiekolwiek próby podważania przez organ prowadzący zapisów zawartych w ww. rozporządzeniu wykraczają poza jego kompetencje.</w:t>
      </w:r>
    </w:p>
    <w:p w:rsidR="00FE59EA" w:rsidRDefault="00FE59EA" w:rsidP="00FE59EA">
      <w:pPr>
        <w:shd w:val="clear" w:color="auto" w:fill="FFFFFF"/>
        <w:spacing w:after="0" w:line="390" w:lineRule="atLeast"/>
        <w:jc w:val="both"/>
        <w:rPr>
          <w:rFonts w:ascii="MuseoSans-300" w:eastAsia="Times New Roman" w:hAnsi="MuseoSans-300" w:cs="Arial"/>
          <w:color w:val="222222"/>
          <w:sz w:val="23"/>
          <w:szCs w:val="23"/>
          <w:lang w:eastAsia="pl-PL"/>
        </w:rPr>
      </w:pPr>
      <w:r w:rsidRPr="00FE59EA">
        <w:rPr>
          <w:rFonts w:ascii="MuseoSans-300" w:eastAsia="Times New Roman" w:hAnsi="MuseoSans-300" w:cs="Arial"/>
          <w:color w:val="222222"/>
          <w:sz w:val="23"/>
          <w:szCs w:val="23"/>
          <w:lang w:eastAsia="pl-PL"/>
        </w:rPr>
        <w:t>bp Marek Mendyk</w:t>
      </w:r>
      <w:r>
        <w:rPr>
          <w:rFonts w:ascii="MuseoSans-300" w:eastAsia="Times New Roman" w:hAnsi="MuseoSans-300" w:cs="Arial"/>
          <w:color w:val="222222"/>
          <w:sz w:val="23"/>
          <w:szCs w:val="23"/>
          <w:lang w:eastAsia="pl-PL"/>
        </w:rPr>
        <w:t xml:space="preserve">, </w:t>
      </w:r>
    </w:p>
    <w:p w:rsidR="00FE59EA" w:rsidRDefault="00FE59EA" w:rsidP="00FE59EA">
      <w:pPr>
        <w:shd w:val="clear" w:color="auto" w:fill="FFFFFF"/>
        <w:spacing w:after="0" w:line="390" w:lineRule="atLeast"/>
        <w:jc w:val="both"/>
        <w:rPr>
          <w:rFonts w:ascii="MuseoSans-300" w:eastAsia="Times New Roman" w:hAnsi="MuseoSans-300" w:cs="Arial"/>
          <w:color w:val="222222"/>
          <w:sz w:val="23"/>
          <w:szCs w:val="23"/>
          <w:lang w:eastAsia="pl-PL"/>
        </w:rPr>
      </w:pPr>
      <w:r w:rsidRPr="00FE59EA">
        <w:rPr>
          <w:rFonts w:ascii="MuseoSans-300" w:eastAsia="Times New Roman" w:hAnsi="MuseoSans-300" w:cs="Arial"/>
          <w:color w:val="222222"/>
          <w:sz w:val="23"/>
          <w:szCs w:val="23"/>
          <w:lang w:eastAsia="pl-PL"/>
        </w:rPr>
        <w:t>przewodniczący Komisji Wychowania Katolickiego</w:t>
      </w:r>
      <w:r w:rsidR="00A255C2">
        <w:rPr>
          <w:rFonts w:ascii="MuseoSans-300" w:eastAsia="Times New Roman" w:hAnsi="MuseoSans-300" w:cs="Arial"/>
          <w:color w:val="222222"/>
          <w:sz w:val="23"/>
          <w:szCs w:val="23"/>
          <w:lang w:eastAsia="pl-PL"/>
        </w:rPr>
        <w:t xml:space="preserve"> </w:t>
      </w:r>
      <w:bookmarkStart w:id="0" w:name="_GoBack"/>
      <w:bookmarkEnd w:id="0"/>
      <w:r w:rsidRPr="00FE59EA">
        <w:rPr>
          <w:rFonts w:ascii="MuseoSans-300" w:eastAsia="Times New Roman" w:hAnsi="MuseoSans-300" w:cs="Arial"/>
          <w:color w:val="222222"/>
          <w:sz w:val="23"/>
          <w:szCs w:val="23"/>
          <w:lang w:eastAsia="pl-PL"/>
        </w:rPr>
        <w:t>Konferencji Episkopatu Polski</w:t>
      </w:r>
    </w:p>
    <w:p w:rsidR="00FE59EA" w:rsidRPr="00FE59EA" w:rsidRDefault="00FE59EA" w:rsidP="00FE59EA">
      <w:pPr>
        <w:shd w:val="clear" w:color="auto" w:fill="FFFFFF"/>
        <w:spacing w:after="0" w:line="390" w:lineRule="atLeast"/>
        <w:jc w:val="both"/>
        <w:rPr>
          <w:rFonts w:ascii="MuseoSans-300" w:eastAsia="Times New Roman" w:hAnsi="MuseoSans-300" w:cs="Arial"/>
          <w:color w:val="222222"/>
          <w:sz w:val="23"/>
          <w:szCs w:val="23"/>
          <w:lang w:eastAsia="pl-PL"/>
        </w:rPr>
      </w:pPr>
    </w:p>
    <w:p w:rsidR="00FE59EA" w:rsidRPr="00FE59EA" w:rsidRDefault="00FE59EA" w:rsidP="00FE59EA">
      <w:pPr>
        <w:shd w:val="clear" w:color="auto" w:fill="FFFFFF"/>
        <w:spacing w:after="390" w:line="390" w:lineRule="atLeast"/>
        <w:rPr>
          <w:rFonts w:ascii="MuseoSans-300" w:eastAsia="Times New Roman" w:hAnsi="MuseoSans-300" w:cs="Arial"/>
          <w:color w:val="222222"/>
          <w:sz w:val="23"/>
          <w:szCs w:val="23"/>
          <w:lang w:eastAsia="pl-PL"/>
        </w:rPr>
      </w:pPr>
      <w:r w:rsidRPr="00FE59EA">
        <w:rPr>
          <w:rFonts w:ascii="MuseoSans-300" w:eastAsia="Times New Roman" w:hAnsi="MuseoSans-300" w:cs="Arial"/>
          <w:color w:val="222222"/>
          <w:sz w:val="23"/>
          <w:szCs w:val="23"/>
          <w:lang w:eastAsia="pl-PL"/>
        </w:rPr>
        <w:t>Warszawa, 18 marca 2019 r.</w:t>
      </w:r>
    </w:p>
    <w:p w:rsidR="006B76A4" w:rsidRDefault="006B76A4"/>
    <w:sectPr w:rsidR="006B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useoSans-3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EA"/>
    <w:rsid w:val="006B76A4"/>
    <w:rsid w:val="00A255C2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5277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1261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Katecheza</dc:creator>
  <cp:lastModifiedBy>Katecheza</cp:lastModifiedBy>
  <cp:revision>1</cp:revision>
  <dcterms:created xsi:type="dcterms:W3CDTF">2019-03-19T08:53:00Z</dcterms:created>
  <dcterms:modified xsi:type="dcterms:W3CDTF">2019-03-19T10:12:00Z</dcterms:modified>
</cp:coreProperties>
</file>