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B" w:rsidRDefault="008A318B" w:rsidP="008A318B">
      <w:pPr>
        <w:pStyle w:val="Tytu"/>
        <w:jc w:val="left"/>
        <w:rPr>
          <w:b w:val="0"/>
          <w:sz w:val="16"/>
          <w:szCs w:val="16"/>
        </w:rPr>
      </w:pPr>
    </w:p>
    <w:p w:rsidR="008A318B" w:rsidRDefault="008A318B" w:rsidP="008A318B">
      <w:pPr>
        <w:pStyle w:val="Tytu"/>
        <w:rPr>
          <w:b w:val="0"/>
          <w:szCs w:val="28"/>
        </w:rPr>
      </w:pPr>
      <w:r>
        <w:rPr>
          <w:noProof/>
        </w:rPr>
        <w:drawing>
          <wp:inline distT="0" distB="0" distL="0" distR="0" wp14:anchorId="5463ED38" wp14:editId="189054A3">
            <wp:extent cx="1085850" cy="1466850"/>
            <wp:effectExtent l="0" t="0" r="0" b="0"/>
            <wp:docPr id="1" name="Obraz 1" descr="bielsk kontur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lsk kontury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18B" w:rsidRDefault="008A318B" w:rsidP="008A318B">
      <w:pPr>
        <w:pStyle w:val="Tytu"/>
        <w:rPr>
          <w:b w:val="0"/>
          <w:szCs w:val="28"/>
        </w:rPr>
      </w:pPr>
    </w:p>
    <w:p w:rsidR="008A318B" w:rsidRDefault="008A318B" w:rsidP="008A318B">
      <w:pPr>
        <w:pStyle w:val="Tytu"/>
        <w:rPr>
          <w:b w:val="0"/>
          <w:szCs w:val="28"/>
        </w:rPr>
      </w:pPr>
      <w:r>
        <w:rPr>
          <w:b w:val="0"/>
          <w:szCs w:val="28"/>
        </w:rPr>
        <w:t>Regulamin Międzynarodowego Konkursu Plastycznego</w:t>
      </w:r>
    </w:p>
    <w:p w:rsidR="008A318B" w:rsidRDefault="008A318B" w:rsidP="008A318B">
      <w:pPr>
        <w:pStyle w:val="Tytu"/>
        <w:rPr>
          <w:i/>
          <w:color w:val="008080"/>
          <w:szCs w:val="28"/>
        </w:rPr>
      </w:pPr>
    </w:p>
    <w:p w:rsidR="008A318B" w:rsidRDefault="008A318B" w:rsidP="008A318B">
      <w:pPr>
        <w:pStyle w:val="Podtytu"/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„ŚWIETY JAN PAWEŁ II</w:t>
      </w:r>
    </w:p>
    <w:p w:rsidR="008A318B" w:rsidRDefault="008A318B" w:rsidP="008A318B">
      <w:pPr>
        <w:pStyle w:val="Podtytu"/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 xml:space="preserve"> W OCZACH DZIECKA”  </w:t>
      </w:r>
    </w:p>
    <w:p w:rsidR="008A318B" w:rsidRDefault="008A318B" w:rsidP="008A318B">
      <w:pPr>
        <w:pStyle w:val="Podtytu"/>
        <w:rPr>
          <w:rFonts w:ascii="Bookman Old Style" w:hAnsi="Bookman Old Style"/>
          <w:color w:val="000000"/>
          <w:szCs w:val="36"/>
        </w:rPr>
      </w:pPr>
      <w:r>
        <w:rPr>
          <w:rFonts w:ascii="Bookman Old Style" w:hAnsi="Bookman Old Style"/>
          <w:color w:val="000000"/>
          <w:szCs w:val="36"/>
        </w:rPr>
        <w:t>(edycja XI – 2016)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pod Honorowym Patronatem </w:t>
      </w:r>
    </w:p>
    <w:p w:rsidR="008A318B" w:rsidRDefault="008A318B" w:rsidP="008A318B">
      <w:pPr>
        <w:pStyle w:val="Podtytu"/>
        <w:rPr>
          <w:i w:val="0"/>
          <w:sz w:val="24"/>
        </w:rPr>
      </w:pPr>
      <w:r>
        <w:rPr>
          <w:sz w:val="24"/>
        </w:rPr>
        <w:t xml:space="preserve"> 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J. E. Biskupa Drohiczyńskiego Tadeusza Pikusa,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Fundacji Konferencji Episkopatu Polski „Dzieło Nowego Tysiąclecia",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Instytutu Teologii Pastoralnej i Katechetyki </w:t>
      </w:r>
      <w:r>
        <w:rPr>
          <w:i w:val="0"/>
          <w:sz w:val="28"/>
          <w:szCs w:val="28"/>
        </w:rPr>
        <w:br/>
        <w:t>Katolickiego Uniwersytetu Lubelskiego Jana Pawła II,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Ministra Edukacji Narodowej Anny Zalewskiej,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Marszałka Województwa Podlaskiego  Jerzego Leszczyńskiego, 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Starosty Bielskiego Sławomira Jerzego  Snarskiego 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oraz  Burmistrza Miasta Bielsk Podlaski </w:t>
      </w: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Jarosława Borowskiego</w:t>
      </w:r>
    </w:p>
    <w:p w:rsidR="008A318B" w:rsidRDefault="008A318B" w:rsidP="008A318B">
      <w:pPr>
        <w:pStyle w:val="Podtytu"/>
        <w:jc w:val="left"/>
        <w:rPr>
          <w:i w:val="0"/>
          <w:sz w:val="28"/>
          <w:szCs w:val="28"/>
        </w:rPr>
      </w:pPr>
    </w:p>
    <w:p w:rsidR="008A318B" w:rsidRDefault="008A318B" w:rsidP="008A31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w ramach obchodów XVI Dnia Papieskiego</w:t>
      </w:r>
    </w:p>
    <w:p w:rsidR="008A318B" w:rsidRDefault="008A318B" w:rsidP="008A318B">
      <w:pPr>
        <w:pStyle w:val="Podtytu"/>
        <w:rPr>
          <w:sz w:val="24"/>
          <w:u w:val="single"/>
        </w:rPr>
      </w:pPr>
    </w:p>
    <w:p w:rsidR="008A318B" w:rsidRDefault="008A318B" w:rsidP="008A318B">
      <w:pPr>
        <w:rPr>
          <w:b/>
        </w:rPr>
      </w:pPr>
      <w:r>
        <w:rPr>
          <w:b/>
        </w:rPr>
        <w:t>I. Organizatorzy</w:t>
      </w:r>
    </w:p>
    <w:p w:rsidR="008A318B" w:rsidRDefault="008A318B" w:rsidP="008A318B">
      <w:r>
        <w:t xml:space="preserve">    - Muzeum w Bielsku Podlaskim Oddział Muzeum Podlaskiego w Białymstoku</w:t>
      </w:r>
    </w:p>
    <w:p w:rsidR="008A318B" w:rsidRDefault="008A318B" w:rsidP="008A318B">
      <w:r>
        <w:t xml:space="preserve">    - Wydział Katechezy i Szkolnictwa Katolickiego Kurii Diecezjalnej w Drohiczynie</w:t>
      </w:r>
    </w:p>
    <w:p w:rsidR="008A318B" w:rsidRDefault="008A318B" w:rsidP="008A318B">
      <w:r>
        <w:t xml:space="preserve">    - Dekanat Bielski</w:t>
      </w:r>
    </w:p>
    <w:p w:rsidR="008A318B" w:rsidRDefault="008A318B" w:rsidP="008A318B">
      <w:pPr>
        <w:tabs>
          <w:tab w:val="left" w:pos="360"/>
        </w:tabs>
        <w:jc w:val="both"/>
      </w:pPr>
    </w:p>
    <w:p w:rsidR="008A318B" w:rsidRDefault="008A318B" w:rsidP="008A318B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II. Cele konkursu:</w:t>
      </w:r>
    </w:p>
    <w:p w:rsidR="008A318B" w:rsidRDefault="008A318B" w:rsidP="008A318B">
      <w:pPr>
        <w:jc w:val="both"/>
      </w:pPr>
      <w:r>
        <w:t xml:space="preserve">      1. Pogłębienie wśród dzieci i młodzieży wiedzy o życiu, działalności, twórczości</w:t>
      </w:r>
      <w:r>
        <w:br/>
        <w:t xml:space="preserve">            i  osobowości papieża Jana Pawła II.</w:t>
      </w:r>
    </w:p>
    <w:p w:rsidR="008A318B" w:rsidRDefault="008A318B" w:rsidP="008A318B">
      <w:pPr>
        <w:tabs>
          <w:tab w:val="left" w:pos="360"/>
        </w:tabs>
        <w:jc w:val="both"/>
      </w:pPr>
      <w:r>
        <w:t xml:space="preserve">      2. Odwołanie się do nieprzemijających wartości i idei tkwiących w życiu i działalności</w:t>
      </w:r>
      <w:r>
        <w:br/>
        <w:t xml:space="preserve">           Jana Pawła II.</w:t>
      </w:r>
    </w:p>
    <w:p w:rsidR="008A318B" w:rsidRDefault="008A318B" w:rsidP="008A318B">
      <w:pPr>
        <w:tabs>
          <w:tab w:val="left" w:pos="360"/>
        </w:tabs>
        <w:jc w:val="both"/>
      </w:pPr>
      <w:r>
        <w:t xml:space="preserve">      3. Rozwijanie wyobraźni oraz twórczych umiejętności dzieci i młodzieży.</w:t>
      </w:r>
    </w:p>
    <w:p w:rsidR="008A318B" w:rsidRDefault="008A318B" w:rsidP="008A318B">
      <w:pPr>
        <w:tabs>
          <w:tab w:val="left" w:pos="360"/>
        </w:tabs>
        <w:jc w:val="both"/>
      </w:pPr>
      <w:r>
        <w:t xml:space="preserve">      4. Prezentacja i popularyzacja plastycznej twórczości dzieci i młodzieży.</w:t>
      </w:r>
    </w:p>
    <w:p w:rsidR="008A318B" w:rsidRDefault="008A318B" w:rsidP="008A318B">
      <w:pPr>
        <w:tabs>
          <w:tab w:val="left" w:pos="360"/>
        </w:tabs>
        <w:jc w:val="both"/>
      </w:pPr>
    </w:p>
    <w:p w:rsidR="008A318B" w:rsidRDefault="008A318B" w:rsidP="008A318B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III. Zasady konkursu: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>Konkurs adresowany jest do dzieci w wieku 3- 19 lat (ograniczenie wiekowe nie dotyczy kategorii V).</w:t>
      </w:r>
    </w:p>
    <w:p w:rsidR="008A318B" w:rsidRDefault="008A318B" w:rsidP="008A318B">
      <w:pPr>
        <w:numPr>
          <w:ilvl w:val="0"/>
          <w:numId w:val="1"/>
        </w:numPr>
        <w:tabs>
          <w:tab w:val="left" w:pos="-180"/>
          <w:tab w:val="left" w:pos="180"/>
        </w:tabs>
      </w:pPr>
      <w:r>
        <w:t xml:space="preserve">Konkurs będzie przebiegał w </w:t>
      </w:r>
      <w:r>
        <w:rPr>
          <w:b/>
        </w:rPr>
        <w:t>pięciu kategoriach</w:t>
      </w:r>
      <w:r>
        <w:t>:</w:t>
      </w:r>
    </w:p>
    <w:p w:rsidR="008A318B" w:rsidRDefault="008A318B" w:rsidP="008A318B">
      <w:pPr>
        <w:tabs>
          <w:tab w:val="left" w:pos="-180"/>
          <w:tab w:val="left" w:pos="180"/>
        </w:tabs>
        <w:ind w:left="180"/>
        <w:rPr>
          <w:color w:val="333333"/>
        </w:rPr>
      </w:pPr>
      <w:r>
        <w:t xml:space="preserve">         - kategoria I:   uczestnicy w wieku 3-5 lat </w:t>
      </w:r>
    </w:p>
    <w:p w:rsidR="008A318B" w:rsidRDefault="008A318B" w:rsidP="008A318B">
      <w:pPr>
        <w:tabs>
          <w:tab w:val="left" w:pos="-180"/>
          <w:tab w:val="left" w:pos="180"/>
        </w:tabs>
        <w:ind w:left="180"/>
      </w:pPr>
      <w:r>
        <w:t xml:space="preserve">         - kategoria II:  uczestnicy w wieku 6- 9 lat</w:t>
      </w:r>
    </w:p>
    <w:p w:rsidR="008A318B" w:rsidRDefault="008A318B" w:rsidP="008A318B">
      <w:pPr>
        <w:tabs>
          <w:tab w:val="left" w:pos="-180"/>
          <w:tab w:val="left" w:pos="180"/>
        </w:tabs>
        <w:ind w:left="180"/>
      </w:pPr>
      <w:r>
        <w:t xml:space="preserve">         - kategoria III:  uczestnicy w wieku 10- 12 lat </w:t>
      </w:r>
    </w:p>
    <w:p w:rsidR="008A318B" w:rsidRDefault="008A318B" w:rsidP="008A318B">
      <w:pPr>
        <w:tabs>
          <w:tab w:val="left" w:pos="-180"/>
          <w:tab w:val="left" w:pos="180"/>
        </w:tabs>
        <w:ind w:left="180"/>
        <w:rPr>
          <w:color w:val="333333"/>
        </w:rPr>
      </w:pPr>
      <w:r>
        <w:t xml:space="preserve">         - kategoria IV:  uczestnicy w wieku 13-19</w:t>
      </w:r>
    </w:p>
    <w:p w:rsidR="008A318B" w:rsidRDefault="008A318B" w:rsidP="008A318B">
      <w:pPr>
        <w:tabs>
          <w:tab w:val="left" w:pos="-180"/>
          <w:tab w:val="left" w:pos="180"/>
        </w:tabs>
        <w:ind w:left="180"/>
        <w:rPr>
          <w:color w:val="333333"/>
        </w:rPr>
      </w:pPr>
      <w:r>
        <w:rPr>
          <w:color w:val="333333"/>
        </w:rPr>
        <w:lastRenderedPageBreak/>
        <w:t xml:space="preserve">         - kategoria V:  uczestnicy ze szkół specjalnych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Uczestnicy wykonują pracę plastyczną zgodnie z hasłem XVI Dnia Papieskiego 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b/>
          <w:i/>
          <w:color w:val="111111"/>
          <w:shd w:val="clear" w:color="auto" w:fill="FFFFFF"/>
        </w:rPr>
        <w:t>„</w:t>
      </w:r>
      <w:r>
        <w:rPr>
          <w:b/>
          <w:i/>
          <w:color w:val="111111"/>
          <w:sz w:val="28"/>
          <w:szCs w:val="28"/>
          <w:shd w:val="clear" w:color="auto" w:fill="FFFFFF"/>
        </w:rPr>
        <w:t>Jan Paweł II - bądźcie świadkami miłosierdzia"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Format pracy: </w:t>
      </w:r>
      <w:r>
        <w:rPr>
          <w:b/>
          <w:u w:val="single"/>
        </w:rPr>
        <w:t>A-2, A-3.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Technika wykonania dowolna: malarstwo, grafika, rysunek, grafika komputerowa  (płaska, bez użycia materiałów nietrwałych: plasteliny, modeliny, bibuły, kaszy itp., </w:t>
      </w:r>
      <w:r>
        <w:br/>
        <w:t>z możliwością eksponowania w ramie pod szkłem).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Na odwrocie każdej pracy należy nakleić </w:t>
      </w:r>
      <w:r>
        <w:rPr>
          <w:b/>
        </w:rPr>
        <w:t>stopkę</w:t>
      </w:r>
      <w:r>
        <w:t xml:space="preserve"> z danymi autora pracy załączoną </w:t>
      </w:r>
      <w:r>
        <w:br/>
        <w:t xml:space="preserve">do regulaminu.  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Do prac należy dołączyć </w:t>
      </w:r>
      <w:r>
        <w:rPr>
          <w:b/>
        </w:rPr>
        <w:t>kartę zgłoszenia</w:t>
      </w:r>
      <w:r>
        <w:t xml:space="preserve"> według załączonego wzoru.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Prace wraz z kartą zgłoszeniową należy składać do dnia  </w:t>
      </w:r>
      <w:r>
        <w:rPr>
          <w:b/>
          <w:bCs/>
          <w:sz w:val="28"/>
          <w:szCs w:val="28"/>
          <w:u w:val="single"/>
        </w:rPr>
        <w:t>26 IX 2016</w:t>
      </w:r>
      <w:r>
        <w:rPr>
          <w:b/>
          <w:bCs/>
          <w:u w:val="single"/>
        </w:rPr>
        <w:t xml:space="preserve"> r.</w:t>
      </w:r>
      <w:r>
        <w:t xml:space="preserve"> osobiście                 w Muzeum w Bielsku Podlaskim lub listownie (decyduje data stempla pocztowego)    na </w:t>
      </w:r>
      <w:r>
        <w:rPr>
          <w:color w:val="000000"/>
        </w:rPr>
        <w:t>adres: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b/>
          <w:color w:val="000000"/>
        </w:rPr>
        <w:t>Muzeum w Bielsku Podlaskim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br/>
        <w:t>ul. Mickiewicza 45</w:t>
      </w:r>
      <w:r>
        <w:rPr>
          <w:b/>
          <w:color w:val="000000"/>
        </w:rPr>
        <w:tab/>
      </w:r>
      <w:r>
        <w:rPr>
          <w:b/>
          <w:color w:val="000000"/>
        </w:rPr>
        <w:br/>
        <w:t>17 – 100 Bielsk Podlaski</w:t>
      </w:r>
      <w:r>
        <w:rPr>
          <w:color w:val="000000"/>
        </w:rPr>
        <w:tab/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>Prace oceni Jury powołane przez organizatorów.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>Autorzy najciekawszych prac zostaną nagrodzeni.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>Prace prezentowane będą na wystawie pokonkursowej w Muzeum w Bielsku Podlaskim.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O wynikach konkursu Organizator poinformuje </w:t>
      </w:r>
      <w:r>
        <w:rPr>
          <w:b/>
        </w:rPr>
        <w:t>drogą elektroniczną</w:t>
      </w:r>
      <w:r>
        <w:t>.</w:t>
      </w:r>
    </w:p>
    <w:p w:rsidR="008A318B" w:rsidRDefault="008A318B" w:rsidP="008A318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Rozstrzygnięcie konkursu oraz otwarcie wystawy pokonkursowej odbędzie się </w:t>
      </w:r>
      <w:r>
        <w:rPr>
          <w:b/>
        </w:rPr>
        <w:t xml:space="preserve">17.10.2016 r. </w:t>
      </w:r>
      <w:r>
        <w:t xml:space="preserve">o godz. </w:t>
      </w:r>
      <w:r>
        <w:rPr>
          <w:b/>
        </w:rPr>
        <w:t xml:space="preserve">10.00 </w:t>
      </w:r>
      <w:r>
        <w:t>w Muzeum Bielsku Podlaskim.</w:t>
      </w:r>
    </w:p>
    <w:p w:rsidR="008A318B" w:rsidRDefault="008A318B" w:rsidP="008A318B">
      <w:pPr>
        <w:tabs>
          <w:tab w:val="left" w:pos="360"/>
        </w:tabs>
        <w:jc w:val="both"/>
      </w:pPr>
    </w:p>
    <w:p w:rsidR="008A318B" w:rsidRDefault="008A318B" w:rsidP="008A318B">
      <w:pPr>
        <w:tabs>
          <w:tab w:val="left" w:pos="360"/>
        </w:tabs>
        <w:jc w:val="both"/>
      </w:pPr>
    </w:p>
    <w:p w:rsidR="008A318B" w:rsidRDefault="008A318B" w:rsidP="008A318B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Uwagi organizatorów: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Praca musi być wykonana tylko </w:t>
      </w:r>
      <w:r>
        <w:rPr>
          <w:bCs/>
        </w:rPr>
        <w:t>przez jednego autora</w:t>
      </w:r>
      <w:r>
        <w:t xml:space="preserve"> (prace zbiorowe nie będą brane pod uwagę).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>Uczestnik konkursu składa tylko jedną pracę, szkoła dowolną liczbę prac.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>Prac konkursowych nie należy podklejać ani oprawiać.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>Prace zniszczone w wyniku niewłaściwego opakowania, nadesłane po terminie oraz niezgodne z regulaminem nie będą oceniane.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>Prace konkursowe nie podlegają zwrotowi i przechodzą na własność organizatorów. Organizatorzy zastrzegają sobie prawo do ich wystawiania i nieodpłatnego reprodukowania oraz możliwość zmian w regulaminie, o których zainteresowani zostaną powiadomieni pisemnie.</w:t>
      </w:r>
    </w:p>
    <w:p w:rsidR="008A318B" w:rsidRDefault="008A318B" w:rsidP="008A318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Organizator informuje, że dyplomy będą wydawane jedynie zwycięzcom                             i wyróżnionym w poszczególnych kategoriach. Organizator nie przewiduje wydawania zaświadczeń oraz dyplomów za uczestnictwo w w/w konkursie.                                                                                </w:t>
      </w:r>
    </w:p>
    <w:p w:rsidR="008A318B" w:rsidRDefault="008A318B" w:rsidP="008A318B">
      <w:pPr>
        <w:tabs>
          <w:tab w:val="left" w:pos="360"/>
        </w:tabs>
        <w:jc w:val="both"/>
      </w:pPr>
    </w:p>
    <w:p w:rsidR="008A318B" w:rsidRDefault="008A318B" w:rsidP="008A318B">
      <w:pPr>
        <w:tabs>
          <w:tab w:val="left" w:pos="360"/>
        </w:tabs>
        <w:ind w:left="360"/>
        <w:jc w:val="both"/>
      </w:pPr>
    </w:p>
    <w:p w:rsidR="008A318B" w:rsidRDefault="008A318B" w:rsidP="008A318B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Biuro organizacyjne:</w:t>
      </w:r>
    </w:p>
    <w:p w:rsidR="008A318B" w:rsidRDefault="008A318B" w:rsidP="008A318B">
      <w:pPr>
        <w:tabs>
          <w:tab w:val="left" w:pos="360"/>
        </w:tabs>
        <w:jc w:val="both"/>
      </w:pPr>
      <w:r>
        <w:t>Muzeum w Bielsku Podlaskim</w:t>
      </w:r>
    </w:p>
    <w:p w:rsidR="008A318B" w:rsidRDefault="008A318B" w:rsidP="008A318B">
      <w:pPr>
        <w:tabs>
          <w:tab w:val="left" w:pos="360"/>
        </w:tabs>
        <w:jc w:val="both"/>
      </w:pPr>
      <w:r>
        <w:t>ul. Mickiewicza 45</w:t>
      </w:r>
    </w:p>
    <w:p w:rsidR="008A318B" w:rsidRDefault="008A318B" w:rsidP="008A318B">
      <w:pPr>
        <w:tabs>
          <w:tab w:val="left" w:pos="360"/>
        </w:tabs>
        <w:jc w:val="both"/>
      </w:pPr>
      <w:r>
        <w:t xml:space="preserve">17 – 100 Bielsk Podlaski </w:t>
      </w:r>
    </w:p>
    <w:p w:rsidR="008A318B" w:rsidRDefault="008A318B" w:rsidP="008A318B">
      <w:pPr>
        <w:tabs>
          <w:tab w:val="left" w:pos="360"/>
        </w:tabs>
        <w:jc w:val="both"/>
      </w:pPr>
      <w:r>
        <w:t>Polska</w:t>
      </w:r>
    </w:p>
    <w:p w:rsidR="008A318B" w:rsidRDefault="008A318B" w:rsidP="008A318B">
      <w:pPr>
        <w:tabs>
          <w:tab w:val="left" w:pos="360"/>
        </w:tabs>
        <w:jc w:val="both"/>
        <w:rPr>
          <w:lang w:val="de-DE"/>
        </w:rPr>
      </w:pPr>
      <w:r>
        <w:rPr>
          <w:lang w:val="de-DE"/>
        </w:rPr>
        <w:t xml:space="preserve">tel. +48 85 730 22 44, tel. </w:t>
      </w:r>
      <w:proofErr w:type="spellStart"/>
      <w:r>
        <w:rPr>
          <w:lang w:val="de-DE"/>
        </w:rPr>
        <w:t>kom</w:t>
      </w:r>
      <w:proofErr w:type="spellEnd"/>
      <w:r>
        <w:rPr>
          <w:lang w:val="de-DE"/>
        </w:rPr>
        <w:t>. +48 509 336 841</w:t>
      </w:r>
    </w:p>
    <w:p w:rsidR="008A318B" w:rsidRDefault="008A318B" w:rsidP="008A318B">
      <w:pPr>
        <w:tabs>
          <w:tab w:val="left" w:pos="360"/>
        </w:tabs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7" w:history="1">
        <w:r>
          <w:rPr>
            <w:rStyle w:val="Hipercze"/>
            <w:lang w:val="de-DE"/>
          </w:rPr>
          <w:t>muzeum.bielsk@muzeum.bialystok.pl</w:t>
        </w:r>
      </w:hyperlink>
    </w:p>
    <w:p w:rsidR="008A318B" w:rsidRDefault="008A318B" w:rsidP="008A318B">
      <w:pPr>
        <w:tabs>
          <w:tab w:val="left" w:pos="360"/>
        </w:tabs>
        <w:jc w:val="both"/>
        <w:rPr>
          <w:lang w:val="de-DE"/>
        </w:rPr>
      </w:pPr>
      <w:r>
        <w:rPr>
          <w:lang w:val="de-DE"/>
        </w:rPr>
        <w:t xml:space="preserve"> </w:t>
      </w:r>
      <w:hyperlink r:id="rId8" w:history="1">
        <w:r>
          <w:rPr>
            <w:rStyle w:val="Hipercze"/>
          </w:rPr>
          <w:t>www.muzeum.bialystok.pl</w:t>
        </w:r>
      </w:hyperlink>
      <w:r>
        <w:t xml:space="preserve"> </w:t>
      </w:r>
    </w:p>
    <w:p w:rsidR="008A318B" w:rsidRDefault="008A318B" w:rsidP="008A318B">
      <w:pPr>
        <w:tabs>
          <w:tab w:val="left" w:pos="360"/>
        </w:tabs>
        <w:ind w:left="360"/>
        <w:jc w:val="both"/>
      </w:pPr>
    </w:p>
    <w:p w:rsidR="008A318B" w:rsidRDefault="008A318B" w:rsidP="008A318B">
      <w:pPr>
        <w:tabs>
          <w:tab w:val="left" w:pos="360"/>
        </w:tabs>
        <w:ind w:left="360"/>
        <w:jc w:val="both"/>
        <w:rPr>
          <w:sz w:val="28"/>
        </w:rPr>
      </w:pPr>
    </w:p>
    <w:p w:rsidR="008A318B" w:rsidRDefault="008A318B" w:rsidP="008A318B">
      <w:pPr>
        <w:tabs>
          <w:tab w:val="left" w:pos="360"/>
        </w:tabs>
        <w:ind w:left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318B" w:rsidRPr="008A318B" w:rsidRDefault="008A318B" w:rsidP="008A318B">
      <w:pPr>
        <w:keepNext/>
        <w:jc w:val="right"/>
        <w:outlineLvl w:val="1"/>
        <w:rPr>
          <w:sz w:val="28"/>
          <w:szCs w:val="28"/>
        </w:rPr>
      </w:pPr>
      <w:r>
        <w:rPr>
          <w:b/>
          <w:noProof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6985</wp:posOffset>
            </wp:positionV>
            <wp:extent cx="1266825" cy="1714500"/>
            <wp:effectExtent l="0" t="0" r="9525" b="0"/>
            <wp:wrapNone/>
            <wp:docPr id="2" name="Obraz 2" descr="bielsk kontur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lsk kontury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8B" w:rsidRPr="008A318B" w:rsidRDefault="008A318B" w:rsidP="008A318B">
      <w:pPr>
        <w:keepNext/>
        <w:jc w:val="center"/>
        <w:outlineLvl w:val="1"/>
        <w:rPr>
          <w:sz w:val="28"/>
          <w:szCs w:val="28"/>
        </w:rPr>
      </w:pPr>
    </w:p>
    <w:p w:rsidR="008A318B" w:rsidRPr="008A318B" w:rsidRDefault="008A318B" w:rsidP="008A318B"/>
    <w:p w:rsidR="008A318B" w:rsidRPr="008A318B" w:rsidRDefault="008A318B" w:rsidP="008A318B"/>
    <w:p w:rsidR="008A318B" w:rsidRPr="008A318B" w:rsidRDefault="008A318B" w:rsidP="008A318B"/>
    <w:p w:rsidR="008A318B" w:rsidRPr="008A318B" w:rsidRDefault="008A318B" w:rsidP="008A318B"/>
    <w:p w:rsidR="008A318B" w:rsidRPr="008A318B" w:rsidRDefault="008A318B" w:rsidP="008A318B">
      <w:pPr>
        <w:keepNext/>
        <w:outlineLvl w:val="1"/>
        <w:rPr>
          <w:sz w:val="28"/>
          <w:szCs w:val="28"/>
        </w:rPr>
      </w:pPr>
      <w:r w:rsidRPr="008A318B">
        <w:rPr>
          <w:sz w:val="28"/>
          <w:szCs w:val="28"/>
        </w:rPr>
        <w:t>.....................................................</w:t>
      </w:r>
    </w:p>
    <w:p w:rsidR="008A318B" w:rsidRPr="008A318B" w:rsidRDefault="008A318B" w:rsidP="008A318B">
      <w:r w:rsidRPr="008A318B">
        <w:t xml:space="preserve">           /pieczątka instytucji/</w:t>
      </w:r>
    </w:p>
    <w:p w:rsidR="008A318B" w:rsidRPr="008A318B" w:rsidRDefault="008A318B" w:rsidP="008A318B">
      <w:pPr>
        <w:keepNext/>
        <w:jc w:val="center"/>
        <w:outlineLvl w:val="1"/>
        <w:rPr>
          <w:sz w:val="28"/>
          <w:szCs w:val="28"/>
        </w:rPr>
      </w:pPr>
    </w:p>
    <w:p w:rsidR="008A318B" w:rsidRPr="008A318B" w:rsidRDefault="008A318B" w:rsidP="008A318B">
      <w:pPr>
        <w:rPr>
          <w:sz w:val="28"/>
          <w:szCs w:val="28"/>
        </w:rPr>
      </w:pP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 xml:space="preserve">Zgłaszam szkołę/przedszkole/instytucję: 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</w:p>
    <w:p w:rsidR="008A318B" w:rsidRPr="008A318B" w:rsidRDefault="008A318B" w:rsidP="008A318B">
      <w:pPr>
        <w:jc w:val="center"/>
        <w:rPr>
          <w:sz w:val="28"/>
          <w:szCs w:val="28"/>
        </w:rPr>
      </w:pP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>/pełna nazwa instytucji/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>...................................................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>kraj/diecezja</w:t>
      </w:r>
    </w:p>
    <w:p w:rsidR="008A318B" w:rsidRPr="008A318B" w:rsidRDefault="008A318B" w:rsidP="008A318B">
      <w:pPr>
        <w:jc w:val="center"/>
        <w:rPr>
          <w:bCs/>
          <w:sz w:val="28"/>
          <w:szCs w:val="28"/>
        </w:rPr>
      </w:pPr>
      <w:r w:rsidRPr="008A318B">
        <w:rPr>
          <w:bCs/>
          <w:sz w:val="28"/>
          <w:szCs w:val="28"/>
        </w:rPr>
        <w:t xml:space="preserve">do udziału w Międzynarodowym  Konkursie Plastycznym </w:t>
      </w:r>
    </w:p>
    <w:p w:rsidR="008A318B" w:rsidRPr="008A318B" w:rsidRDefault="008A318B" w:rsidP="008A318B">
      <w:pPr>
        <w:keepNext/>
        <w:jc w:val="center"/>
        <w:outlineLvl w:val="1"/>
        <w:rPr>
          <w:b/>
          <w:smallCaps/>
          <w:sz w:val="32"/>
          <w:szCs w:val="32"/>
        </w:rPr>
      </w:pPr>
      <w:r w:rsidRPr="008A318B">
        <w:rPr>
          <w:b/>
          <w:smallCaps/>
          <w:sz w:val="32"/>
          <w:szCs w:val="32"/>
          <w:u w:val="single"/>
        </w:rPr>
        <w:t>„ŚWIĘTY Jan Paweł II w oczach dziecka”</w:t>
      </w:r>
      <w:r w:rsidRPr="008A318B">
        <w:rPr>
          <w:b/>
          <w:smallCaps/>
          <w:sz w:val="32"/>
          <w:szCs w:val="32"/>
        </w:rPr>
        <w:t xml:space="preserve">   (XI edycja)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</w:p>
    <w:p w:rsidR="008A318B" w:rsidRPr="008A318B" w:rsidRDefault="008A318B" w:rsidP="008A318B">
      <w:pPr>
        <w:jc w:val="center"/>
        <w:rPr>
          <w:sz w:val="28"/>
          <w:szCs w:val="28"/>
        </w:rPr>
      </w:pPr>
      <w:r w:rsidRPr="008A318B">
        <w:rPr>
          <w:sz w:val="28"/>
          <w:szCs w:val="28"/>
        </w:rPr>
        <w:t>W konkursie szkołę reprezentować będą prace:</w:t>
      </w:r>
    </w:p>
    <w:p w:rsidR="008A318B" w:rsidRPr="008A318B" w:rsidRDefault="008A318B" w:rsidP="008A318B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10"/>
        <w:gridCol w:w="3960"/>
        <w:gridCol w:w="900"/>
        <w:gridCol w:w="4320"/>
      </w:tblGrid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  <w:rPr>
                <w:caps/>
              </w:rPr>
            </w:pPr>
            <w:r w:rsidRPr="008A318B">
              <w:rPr>
                <w:caps/>
              </w:rPr>
              <w:t>Lp.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  <w:rPr>
                <w:caps/>
              </w:rPr>
            </w:pPr>
            <w:r w:rsidRPr="008A318B">
              <w:rPr>
                <w:caps/>
              </w:rPr>
              <w:t>Imię i nazwisko Uczestnika</w:t>
            </w: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  <w:rPr>
                <w:caps/>
              </w:rPr>
            </w:pPr>
            <w:r w:rsidRPr="008A318B">
              <w:rPr>
                <w:caps/>
              </w:rPr>
              <w:t>Wiek</w:t>
            </w: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  <w:rPr>
                <w:caps/>
              </w:rPr>
            </w:pPr>
            <w:r w:rsidRPr="008A318B">
              <w:rPr>
                <w:caps/>
              </w:rPr>
              <w:t xml:space="preserve">imię i nazwisko </w:t>
            </w:r>
          </w:p>
          <w:p w:rsidR="008A318B" w:rsidRPr="008A318B" w:rsidRDefault="008A318B" w:rsidP="008A318B">
            <w:pPr>
              <w:jc w:val="center"/>
              <w:rPr>
                <w:caps/>
              </w:rPr>
            </w:pPr>
            <w:r w:rsidRPr="008A318B">
              <w:rPr>
                <w:caps/>
              </w:rPr>
              <w:t>nauczyciela/ opiekuna</w:t>
            </w: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1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2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3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4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5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6.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7.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8.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9.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  <w:tr w:rsidR="008A318B" w:rsidRPr="008A318B" w:rsidTr="0046074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A318B" w:rsidRPr="008A318B" w:rsidRDefault="008A318B" w:rsidP="008A318B">
            <w:pPr>
              <w:jc w:val="center"/>
            </w:pPr>
            <w:r w:rsidRPr="008A318B">
              <w:t>10.</w:t>
            </w:r>
          </w:p>
        </w:tc>
        <w:tc>
          <w:tcPr>
            <w:tcW w:w="3960" w:type="dxa"/>
          </w:tcPr>
          <w:p w:rsidR="008A318B" w:rsidRPr="008A318B" w:rsidRDefault="008A318B" w:rsidP="008A318B">
            <w:pPr>
              <w:jc w:val="center"/>
            </w:pPr>
          </w:p>
          <w:p w:rsidR="008A318B" w:rsidRPr="008A318B" w:rsidRDefault="008A318B" w:rsidP="008A318B">
            <w:pPr>
              <w:jc w:val="center"/>
            </w:pPr>
          </w:p>
        </w:tc>
        <w:tc>
          <w:tcPr>
            <w:tcW w:w="900" w:type="dxa"/>
          </w:tcPr>
          <w:p w:rsidR="008A318B" w:rsidRPr="008A318B" w:rsidRDefault="008A318B" w:rsidP="008A318B">
            <w:pPr>
              <w:jc w:val="center"/>
            </w:pPr>
          </w:p>
        </w:tc>
        <w:tc>
          <w:tcPr>
            <w:tcW w:w="4320" w:type="dxa"/>
          </w:tcPr>
          <w:p w:rsidR="008A318B" w:rsidRPr="008A318B" w:rsidRDefault="008A318B" w:rsidP="008A318B">
            <w:pPr>
              <w:jc w:val="center"/>
            </w:pPr>
          </w:p>
        </w:tc>
      </w:tr>
    </w:tbl>
    <w:p w:rsidR="008A318B" w:rsidRPr="008A318B" w:rsidRDefault="008A318B" w:rsidP="008A318B">
      <w:pPr>
        <w:rPr>
          <w:sz w:val="28"/>
          <w:szCs w:val="28"/>
        </w:rPr>
      </w:pPr>
    </w:p>
    <w:p w:rsidR="008A318B" w:rsidRPr="008A318B" w:rsidRDefault="008A318B" w:rsidP="008A318B">
      <w:pPr>
        <w:jc w:val="right"/>
        <w:rPr>
          <w:sz w:val="28"/>
          <w:szCs w:val="28"/>
        </w:rPr>
      </w:pPr>
    </w:p>
    <w:p w:rsidR="008A318B" w:rsidRPr="008A318B" w:rsidRDefault="008A318B" w:rsidP="008A318B">
      <w:pPr>
        <w:jc w:val="right"/>
        <w:rPr>
          <w:sz w:val="28"/>
          <w:szCs w:val="28"/>
        </w:rPr>
      </w:pPr>
      <w:r w:rsidRPr="008A318B">
        <w:rPr>
          <w:sz w:val="28"/>
          <w:szCs w:val="28"/>
        </w:rPr>
        <w:t>...........................................................</w:t>
      </w:r>
    </w:p>
    <w:p w:rsidR="008A318B" w:rsidRPr="008A318B" w:rsidRDefault="008A318B" w:rsidP="008A318B">
      <w:pPr>
        <w:jc w:val="right"/>
        <w:rPr>
          <w:sz w:val="28"/>
          <w:szCs w:val="28"/>
        </w:rPr>
      </w:pPr>
      <w:r w:rsidRPr="008A318B">
        <w:rPr>
          <w:sz w:val="28"/>
          <w:szCs w:val="28"/>
        </w:rPr>
        <w:t>/pieczęć i czytelny podpis Dyrektora/</w:t>
      </w:r>
    </w:p>
    <w:p w:rsidR="00AC166B" w:rsidRDefault="00AC16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260"/>
        <w:gridCol w:w="1080"/>
        <w:gridCol w:w="900"/>
        <w:gridCol w:w="1260"/>
      </w:tblGrid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lastRenderedPageBreak/>
              <w:t>imię i nazwisko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wiek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kategoria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A318B">
              <w:rPr>
                <w:sz w:val="18"/>
                <w:szCs w:val="18"/>
              </w:rPr>
              <w:t>(proszę zaznaczyć kółkiem)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IV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V</w:t>
            </w: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 xml:space="preserve">Kontakt: </w:t>
            </w:r>
          </w:p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>telefon i e-mail</w:t>
            </w:r>
          </w:p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rPr>
                <w:b/>
              </w:rPr>
            </w:pPr>
            <w:r w:rsidRPr="008A318B">
              <w:rPr>
                <w:b/>
              </w:rPr>
              <w:t>imię i nazwisko opiekuna /nauczyciel, rodzic/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kraj/ diecezja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318B" w:rsidRPr="008A318B" w:rsidRDefault="008A318B" w:rsidP="008A318B">
      <w:pPr>
        <w:tabs>
          <w:tab w:val="left" w:pos="360"/>
        </w:tabs>
        <w:ind w:left="360"/>
        <w:jc w:val="both"/>
      </w:pPr>
    </w:p>
    <w:p w:rsidR="008A318B" w:rsidRPr="008A318B" w:rsidRDefault="008A318B" w:rsidP="008A318B">
      <w:pPr>
        <w:tabs>
          <w:tab w:val="left" w:pos="36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260"/>
        <w:gridCol w:w="1080"/>
        <w:gridCol w:w="900"/>
        <w:gridCol w:w="1260"/>
      </w:tblGrid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>imię i nazwisko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wiek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kategoria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A318B">
              <w:rPr>
                <w:sz w:val="18"/>
                <w:szCs w:val="18"/>
              </w:rPr>
              <w:t>(proszę zaznaczyć kółkiem)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IV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V</w:t>
            </w: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 xml:space="preserve">Kontakt: </w:t>
            </w:r>
          </w:p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>telefon i e-mail</w:t>
            </w:r>
          </w:p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rPr>
                <w:b/>
              </w:rPr>
            </w:pPr>
            <w:r w:rsidRPr="008A318B">
              <w:rPr>
                <w:b/>
              </w:rPr>
              <w:t>imię i nazwisko opiekuna /nauczyciel, rodzic/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kraj/ diecezja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318B" w:rsidRPr="008A318B" w:rsidRDefault="008A318B" w:rsidP="008A318B"/>
    <w:p w:rsidR="008A318B" w:rsidRPr="008A318B" w:rsidRDefault="008A318B" w:rsidP="008A31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260"/>
        <w:gridCol w:w="1080"/>
        <w:gridCol w:w="900"/>
        <w:gridCol w:w="1260"/>
      </w:tblGrid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>imię i nazwisko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wiek autora pracy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kategoria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A318B">
              <w:rPr>
                <w:sz w:val="18"/>
                <w:szCs w:val="18"/>
              </w:rPr>
              <w:t>(proszę zaznaczyć kółkiem)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IV</w:t>
            </w:r>
          </w:p>
        </w:tc>
        <w:tc>
          <w:tcPr>
            <w:tcW w:w="1260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A318B">
              <w:rPr>
                <w:sz w:val="28"/>
                <w:szCs w:val="28"/>
              </w:rPr>
              <w:t>V</w:t>
            </w: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 xml:space="preserve">Kontakt: </w:t>
            </w:r>
          </w:p>
          <w:p w:rsidR="008A318B" w:rsidRPr="008A318B" w:rsidRDefault="008A318B" w:rsidP="008A318B">
            <w:pPr>
              <w:tabs>
                <w:tab w:val="left" w:pos="360"/>
              </w:tabs>
              <w:rPr>
                <w:b/>
              </w:rPr>
            </w:pPr>
            <w:r w:rsidRPr="008A318B">
              <w:rPr>
                <w:b/>
              </w:rPr>
              <w:t>telefon i e-mail</w:t>
            </w:r>
          </w:p>
          <w:p w:rsidR="008A318B" w:rsidRPr="008A318B" w:rsidRDefault="008A318B" w:rsidP="008A318B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rPr>
                <w:b/>
              </w:rPr>
            </w:pPr>
            <w:r w:rsidRPr="008A318B">
              <w:rPr>
                <w:b/>
              </w:rPr>
              <w:t>imię i nazwisko opiekuna /nauczyciel, rodzic/</w:t>
            </w:r>
          </w:p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8A318B" w:rsidRPr="008A318B" w:rsidTr="00460743">
        <w:tc>
          <w:tcPr>
            <w:tcW w:w="2448" w:type="dxa"/>
            <w:shd w:val="clear" w:color="auto" w:fill="auto"/>
          </w:tcPr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  <w:r w:rsidRPr="008A318B">
              <w:rPr>
                <w:b/>
              </w:rPr>
              <w:t>kraj/ diecezja</w:t>
            </w:r>
          </w:p>
          <w:p w:rsidR="008A318B" w:rsidRPr="008A318B" w:rsidRDefault="008A318B" w:rsidP="008A318B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8A318B" w:rsidRPr="008A318B" w:rsidRDefault="008A318B" w:rsidP="008A318B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318B" w:rsidRPr="008A318B" w:rsidRDefault="008A318B" w:rsidP="008A318B">
      <w:pPr>
        <w:tabs>
          <w:tab w:val="left" w:pos="360"/>
        </w:tabs>
        <w:ind w:left="360"/>
        <w:jc w:val="both"/>
      </w:pPr>
    </w:p>
    <w:p w:rsidR="008A318B" w:rsidRPr="008A318B" w:rsidRDefault="008A318B" w:rsidP="008A318B"/>
    <w:p w:rsidR="008A318B" w:rsidRDefault="008A318B"/>
    <w:sectPr w:rsidR="008A318B" w:rsidSect="008A318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E"/>
    <w:rsid w:val="008A318B"/>
    <w:rsid w:val="00AC166B"/>
    <w:rsid w:val="00F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318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A31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A3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318B"/>
    <w:pPr>
      <w:jc w:val="center"/>
    </w:pPr>
    <w:rPr>
      <w:b/>
      <w:bCs/>
      <w:i/>
      <w:iCs/>
      <w:sz w:val="36"/>
    </w:rPr>
  </w:style>
  <w:style w:type="character" w:customStyle="1" w:styleId="PodtytuZnak">
    <w:name w:val="Podtytuł Znak"/>
    <w:basedOn w:val="Domylnaczcionkaakapitu"/>
    <w:link w:val="Podtytu"/>
    <w:rsid w:val="008A318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318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A31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A3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318B"/>
    <w:pPr>
      <w:jc w:val="center"/>
    </w:pPr>
    <w:rPr>
      <w:b/>
      <w:bCs/>
      <w:i/>
      <w:iCs/>
      <w:sz w:val="36"/>
    </w:rPr>
  </w:style>
  <w:style w:type="character" w:customStyle="1" w:styleId="PodtytuZnak">
    <w:name w:val="Podtytuł Znak"/>
    <w:basedOn w:val="Domylnaczcionkaakapitu"/>
    <w:link w:val="Podtytu"/>
    <w:rsid w:val="008A318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bialystok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eum@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Katecheza</dc:creator>
  <cp:keywords/>
  <dc:description/>
  <cp:lastModifiedBy>Katecheza</cp:lastModifiedBy>
  <cp:revision>2</cp:revision>
  <dcterms:created xsi:type="dcterms:W3CDTF">2016-08-31T09:23:00Z</dcterms:created>
  <dcterms:modified xsi:type="dcterms:W3CDTF">2016-08-31T09:25:00Z</dcterms:modified>
</cp:coreProperties>
</file>